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F40" w:rsidRDefault="00A55F40" w:rsidP="00637A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7A72" w:rsidRPr="00637A72">
        <w:rPr>
          <w:rFonts w:ascii="Times New Roman" w:hAnsi="Times New Roman" w:cs="Times New Roman"/>
          <w:sz w:val="28"/>
          <w:szCs w:val="28"/>
        </w:rPr>
        <w:t>Пояснительная записка с обоснованием выбора блюд</w:t>
      </w:r>
    </w:p>
    <w:p w:rsidR="00637A72" w:rsidRPr="00637A72" w:rsidRDefault="00A55F40" w:rsidP="00637A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37A72" w:rsidRPr="00637A72">
        <w:rPr>
          <w:rFonts w:ascii="Times New Roman" w:hAnsi="Times New Roman" w:cs="Times New Roman"/>
          <w:sz w:val="28"/>
          <w:szCs w:val="28"/>
        </w:rPr>
        <w:t xml:space="preserve"> для школьных обедов.</w:t>
      </w:r>
    </w:p>
    <w:p w:rsidR="00637A72" w:rsidRPr="00637A72" w:rsidRDefault="00637A72" w:rsidP="00637A72">
      <w:pPr>
        <w:jc w:val="both"/>
        <w:rPr>
          <w:rFonts w:ascii="Times New Roman" w:hAnsi="Times New Roman" w:cs="Times New Roman"/>
          <w:sz w:val="28"/>
          <w:szCs w:val="28"/>
        </w:rPr>
      </w:pPr>
      <w:r w:rsidRPr="00637A72">
        <w:rPr>
          <w:rFonts w:ascii="Times New Roman" w:hAnsi="Times New Roman" w:cs="Times New Roman"/>
          <w:sz w:val="28"/>
          <w:szCs w:val="28"/>
        </w:rPr>
        <w:t>Горячее питание обучающихся во время пребывания в школе является одним из важных условий поддержания их здоровья и способности к эффективному обучению. Организация полноценного горячего питания является, однако, сложной задачей, одним из важнейших звеньев которой служит разработка меню школьных завтраков и обедов, соответствующих современным научным принципам оптимального (здорового) питания и обеспечивающих детей всеми необходимыми им пищевыми веществами.</w:t>
      </w:r>
    </w:p>
    <w:p w:rsidR="00A55F40" w:rsidRDefault="00637A72" w:rsidP="00637A72">
      <w:pPr>
        <w:jc w:val="both"/>
        <w:rPr>
          <w:rFonts w:ascii="Times New Roman" w:hAnsi="Times New Roman" w:cs="Times New Roman"/>
          <w:sz w:val="28"/>
          <w:szCs w:val="28"/>
        </w:rPr>
      </w:pPr>
      <w:r w:rsidRPr="00637A72">
        <w:rPr>
          <w:rFonts w:ascii="Times New Roman" w:hAnsi="Times New Roman" w:cs="Times New Roman"/>
          <w:sz w:val="28"/>
          <w:szCs w:val="28"/>
        </w:rPr>
        <w:t xml:space="preserve">Разработка этих рационов была основана на следующих принципах: </w:t>
      </w:r>
    </w:p>
    <w:p w:rsidR="00A55F40" w:rsidRDefault="00637A72" w:rsidP="00637A72">
      <w:pPr>
        <w:jc w:val="both"/>
        <w:rPr>
          <w:rFonts w:ascii="Times New Roman" w:hAnsi="Times New Roman" w:cs="Times New Roman"/>
          <w:sz w:val="28"/>
          <w:szCs w:val="28"/>
        </w:rPr>
      </w:pPr>
      <w:r w:rsidRPr="00637A72">
        <w:rPr>
          <w:rFonts w:ascii="Times New Roman" w:hAnsi="Times New Roman" w:cs="Times New Roman"/>
          <w:sz w:val="28"/>
          <w:szCs w:val="28"/>
        </w:rPr>
        <w:t xml:space="preserve">1. Удовлетворение потребности детей в пищевых веществах и энергии в соответствии с возрастными физиологическими потребностями; </w:t>
      </w:r>
    </w:p>
    <w:p w:rsidR="00A55F40" w:rsidRDefault="00637A72" w:rsidP="00637A72">
      <w:pPr>
        <w:jc w:val="both"/>
        <w:rPr>
          <w:rFonts w:ascii="Times New Roman" w:hAnsi="Times New Roman" w:cs="Times New Roman"/>
          <w:sz w:val="28"/>
          <w:szCs w:val="28"/>
        </w:rPr>
      </w:pPr>
      <w:r w:rsidRPr="00637A72">
        <w:rPr>
          <w:rFonts w:ascii="Times New Roman" w:hAnsi="Times New Roman" w:cs="Times New Roman"/>
          <w:sz w:val="28"/>
          <w:szCs w:val="28"/>
        </w:rPr>
        <w:t xml:space="preserve">2. Сбалансированность рациона по основным пищевым веществам (белкам, жирам и углеводам); </w:t>
      </w:r>
    </w:p>
    <w:p w:rsidR="00A55F40" w:rsidRDefault="00637A72" w:rsidP="00637A72">
      <w:pPr>
        <w:jc w:val="both"/>
        <w:rPr>
          <w:rFonts w:ascii="Times New Roman" w:hAnsi="Times New Roman" w:cs="Times New Roman"/>
          <w:sz w:val="28"/>
          <w:szCs w:val="28"/>
        </w:rPr>
      </w:pPr>
      <w:r w:rsidRPr="00637A72">
        <w:rPr>
          <w:rFonts w:ascii="Times New Roman" w:hAnsi="Times New Roman" w:cs="Times New Roman"/>
          <w:sz w:val="28"/>
          <w:szCs w:val="28"/>
        </w:rPr>
        <w:t>3. Максимальное разнообразие рациона, которое достигается путем использования достаточного ассортимента продуктов и различных способов кулинарной обработки продуктов;</w:t>
      </w:r>
    </w:p>
    <w:p w:rsidR="00A55F40" w:rsidRDefault="00637A72" w:rsidP="00637A72">
      <w:pPr>
        <w:jc w:val="both"/>
        <w:rPr>
          <w:rFonts w:ascii="Times New Roman" w:hAnsi="Times New Roman" w:cs="Times New Roman"/>
          <w:sz w:val="28"/>
          <w:szCs w:val="28"/>
        </w:rPr>
      </w:pPr>
      <w:r w:rsidRPr="00637A72">
        <w:rPr>
          <w:rFonts w:ascii="Times New Roman" w:hAnsi="Times New Roman" w:cs="Times New Roman"/>
          <w:sz w:val="28"/>
          <w:szCs w:val="28"/>
        </w:rPr>
        <w:t xml:space="preserve"> 4. Технологическая (кулинарная) обработка продуктов, обеспечивающая высокие вкусовые качества кулинарной продукции и сохранность пищевой ценности всех продуктов; </w:t>
      </w:r>
    </w:p>
    <w:p w:rsidR="00A55F40" w:rsidRDefault="00637A72" w:rsidP="00637A72">
      <w:pPr>
        <w:jc w:val="both"/>
        <w:rPr>
          <w:rFonts w:ascii="Times New Roman" w:hAnsi="Times New Roman" w:cs="Times New Roman"/>
          <w:sz w:val="28"/>
          <w:szCs w:val="28"/>
        </w:rPr>
      </w:pPr>
      <w:r w:rsidRPr="00637A72">
        <w:rPr>
          <w:rFonts w:ascii="Times New Roman" w:hAnsi="Times New Roman" w:cs="Times New Roman"/>
          <w:sz w:val="28"/>
          <w:szCs w:val="28"/>
        </w:rPr>
        <w:t>5. Наличие на каждое блюдо по меню технологических карт со ссылкой на источник, с наименованием блюда, выходом продукции в готовом виде, раскладкой продуктов в брутто и нетто, химическим составом и калорийностью, опис</w:t>
      </w:r>
      <w:r w:rsidR="00A55F40">
        <w:rPr>
          <w:rFonts w:ascii="Times New Roman" w:hAnsi="Times New Roman" w:cs="Times New Roman"/>
          <w:sz w:val="28"/>
          <w:szCs w:val="28"/>
        </w:rPr>
        <w:t>анием технологического процесса;</w:t>
      </w:r>
      <w:r w:rsidRPr="00637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F40" w:rsidRDefault="00637A72" w:rsidP="00637A72">
      <w:pPr>
        <w:jc w:val="both"/>
        <w:rPr>
          <w:rFonts w:ascii="Times New Roman" w:hAnsi="Times New Roman" w:cs="Times New Roman"/>
          <w:sz w:val="28"/>
          <w:szCs w:val="28"/>
        </w:rPr>
      </w:pPr>
      <w:r w:rsidRPr="00637A72">
        <w:rPr>
          <w:rFonts w:ascii="Times New Roman" w:hAnsi="Times New Roman" w:cs="Times New Roman"/>
          <w:sz w:val="28"/>
          <w:szCs w:val="28"/>
        </w:rPr>
        <w:t>6. Рационы питания детей и подростков различаются по качественному и количественному составу в зависимости от возраста детей и подростков и формируются отдельно дл</w:t>
      </w:r>
      <w:r w:rsidR="00A55F40">
        <w:rPr>
          <w:rFonts w:ascii="Times New Roman" w:hAnsi="Times New Roman" w:cs="Times New Roman"/>
          <w:sz w:val="28"/>
          <w:szCs w:val="28"/>
        </w:rPr>
        <w:t xml:space="preserve">я возраста 7 – 11 лет </w:t>
      </w:r>
      <w:proofErr w:type="gramStart"/>
      <w:r w:rsidR="00A55F40">
        <w:rPr>
          <w:rFonts w:ascii="Times New Roman" w:hAnsi="Times New Roman" w:cs="Times New Roman"/>
          <w:sz w:val="28"/>
          <w:szCs w:val="28"/>
        </w:rPr>
        <w:t>и  12</w:t>
      </w:r>
      <w:proofErr w:type="gramEnd"/>
      <w:r w:rsidR="00A55F40">
        <w:rPr>
          <w:rFonts w:ascii="Times New Roman" w:hAnsi="Times New Roman" w:cs="Times New Roman"/>
          <w:sz w:val="28"/>
          <w:szCs w:val="28"/>
        </w:rPr>
        <w:t xml:space="preserve"> – 16</w:t>
      </w:r>
      <w:r w:rsidRPr="00637A72">
        <w:rPr>
          <w:rFonts w:ascii="Times New Roman" w:hAnsi="Times New Roman" w:cs="Times New Roman"/>
          <w:sz w:val="28"/>
          <w:szCs w:val="28"/>
        </w:rPr>
        <w:t xml:space="preserve"> лет в соответствии с нормами физиологических потребностей в пищевых веществах и энергии, утвержденными санитарными нормами и прави</w:t>
      </w:r>
      <w:r w:rsidR="00A71323">
        <w:rPr>
          <w:rFonts w:ascii="Times New Roman" w:hAnsi="Times New Roman" w:cs="Times New Roman"/>
          <w:sz w:val="28"/>
          <w:szCs w:val="28"/>
        </w:rPr>
        <w:t>лами.</w:t>
      </w:r>
      <w:r w:rsidRPr="00637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665" w:rsidRDefault="00637A72" w:rsidP="00A431C7">
      <w:pPr>
        <w:jc w:val="both"/>
        <w:rPr>
          <w:rFonts w:ascii="Times New Roman" w:hAnsi="Times New Roman" w:cs="Times New Roman"/>
          <w:sz w:val="28"/>
          <w:szCs w:val="28"/>
        </w:rPr>
      </w:pPr>
      <w:r w:rsidRPr="00637A72">
        <w:rPr>
          <w:rFonts w:ascii="Times New Roman" w:hAnsi="Times New Roman" w:cs="Times New Roman"/>
          <w:sz w:val="28"/>
          <w:szCs w:val="28"/>
        </w:rPr>
        <w:t>7. Организация горячего питания предполагает обязательное ис</w:t>
      </w:r>
      <w:r w:rsidR="00A71323">
        <w:rPr>
          <w:rFonts w:ascii="Times New Roman" w:hAnsi="Times New Roman" w:cs="Times New Roman"/>
          <w:sz w:val="28"/>
          <w:szCs w:val="28"/>
        </w:rPr>
        <w:t xml:space="preserve">пользование  </w:t>
      </w:r>
      <w:r w:rsidRPr="00637A72">
        <w:rPr>
          <w:rFonts w:ascii="Times New Roman" w:hAnsi="Times New Roman" w:cs="Times New Roman"/>
          <w:sz w:val="28"/>
          <w:szCs w:val="28"/>
        </w:rPr>
        <w:t xml:space="preserve"> мясное или рыбное блюдо с гарниром (крупяным, овощн</w:t>
      </w:r>
      <w:r w:rsidR="00C71B0D">
        <w:rPr>
          <w:rFonts w:ascii="Times New Roman" w:hAnsi="Times New Roman" w:cs="Times New Roman"/>
          <w:sz w:val="28"/>
          <w:szCs w:val="28"/>
        </w:rPr>
        <w:t>ым,</w:t>
      </w:r>
      <w:r w:rsidR="00C71B0D" w:rsidRPr="00C71B0D">
        <w:rPr>
          <w:rFonts w:ascii="Times New Roman" w:hAnsi="Times New Roman" w:cs="Times New Roman"/>
          <w:sz w:val="28"/>
          <w:szCs w:val="28"/>
        </w:rPr>
        <w:t xml:space="preserve"> </w:t>
      </w:r>
      <w:r w:rsidR="00C71B0D">
        <w:rPr>
          <w:rFonts w:ascii="Times New Roman" w:hAnsi="Times New Roman" w:cs="Times New Roman"/>
          <w:sz w:val="28"/>
          <w:szCs w:val="28"/>
        </w:rPr>
        <w:t>макаронные изделия</w:t>
      </w:r>
      <w:r w:rsidR="00A71323">
        <w:rPr>
          <w:rFonts w:ascii="Times New Roman" w:hAnsi="Times New Roman" w:cs="Times New Roman"/>
          <w:sz w:val="28"/>
          <w:szCs w:val="28"/>
        </w:rPr>
        <w:t>). П</w:t>
      </w:r>
      <w:r w:rsidR="00A55F40">
        <w:rPr>
          <w:rFonts w:ascii="Times New Roman" w:hAnsi="Times New Roman" w:cs="Times New Roman"/>
          <w:sz w:val="28"/>
          <w:szCs w:val="28"/>
        </w:rPr>
        <w:t>редусматривается напиток (</w:t>
      </w:r>
      <w:proofErr w:type="gramStart"/>
      <w:r w:rsidR="00A71323">
        <w:rPr>
          <w:rFonts w:ascii="Times New Roman" w:hAnsi="Times New Roman" w:cs="Times New Roman"/>
          <w:sz w:val="28"/>
          <w:szCs w:val="28"/>
        </w:rPr>
        <w:t xml:space="preserve">чай, </w:t>
      </w:r>
      <w:r w:rsidRPr="00637A72">
        <w:rPr>
          <w:rFonts w:ascii="Times New Roman" w:hAnsi="Times New Roman" w:cs="Times New Roman"/>
          <w:sz w:val="28"/>
          <w:szCs w:val="28"/>
        </w:rPr>
        <w:t xml:space="preserve"> компот</w:t>
      </w:r>
      <w:proofErr w:type="gramEnd"/>
      <w:r w:rsidRPr="00637A72">
        <w:rPr>
          <w:rFonts w:ascii="Times New Roman" w:hAnsi="Times New Roman" w:cs="Times New Roman"/>
          <w:sz w:val="28"/>
          <w:szCs w:val="28"/>
        </w:rPr>
        <w:t xml:space="preserve"> из свежих или сухих фруктов, витаминизированный напиток промышленного производства), целесообразно в обед дава</w:t>
      </w:r>
      <w:r w:rsidR="00C71B0D">
        <w:rPr>
          <w:rFonts w:ascii="Times New Roman" w:hAnsi="Times New Roman" w:cs="Times New Roman"/>
          <w:sz w:val="28"/>
          <w:szCs w:val="28"/>
        </w:rPr>
        <w:t xml:space="preserve">ть детям свежие </w:t>
      </w:r>
      <w:proofErr w:type="spellStart"/>
      <w:r w:rsidR="00C71B0D">
        <w:rPr>
          <w:rFonts w:ascii="Times New Roman" w:hAnsi="Times New Roman" w:cs="Times New Roman"/>
          <w:sz w:val="28"/>
          <w:szCs w:val="28"/>
        </w:rPr>
        <w:t>фрукты.</w:t>
      </w:r>
      <w:r w:rsidRPr="00637A7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637A72">
        <w:rPr>
          <w:rFonts w:ascii="Times New Roman" w:hAnsi="Times New Roman" w:cs="Times New Roman"/>
          <w:sz w:val="28"/>
          <w:szCs w:val="28"/>
        </w:rPr>
        <w:t xml:space="preserve"> целях обогащения рационов питания в МБОУ высококачественными белками, </w:t>
      </w:r>
      <w:proofErr w:type="spellStart"/>
      <w:r w:rsidRPr="00637A72">
        <w:rPr>
          <w:rFonts w:ascii="Times New Roman" w:hAnsi="Times New Roman" w:cs="Times New Roman"/>
          <w:sz w:val="28"/>
          <w:szCs w:val="28"/>
        </w:rPr>
        <w:t>легкоусваевыми</w:t>
      </w:r>
      <w:proofErr w:type="spellEnd"/>
      <w:r w:rsidRPr="00637A72">
        <w:rPr>
          <w:rFonts w:ascii="Times New Roman" w:hAnsi="Times New Roman" w:cs="Times New Roman"/>
          <w:sz w:val="28"/>
          <w:szCs w:val="28"/>
        </w:rPr>
        <w:t xml:space="preserve"> жирами, минеральными солями, в том числе кальцием, магнием, </w:t>
      </w:r>
      <w:proofErr w:type="spellStart"/>
      <w:r w:rsidRPr="00637A72">
        <w:rPr>
          <w:rFonts w:ascii="Times New Roman" w:hAnsi="Times New Roman" w:cs="Times New Roman"/>
          <w:sz w:val="28"/>
          <w:szCs w:val="28"/>
        </w:rPr>
        <w:lastRenderedPageBreak/>
        <w:t>фосфором,витам</w:t>
      </w:r>
      <w:r w:rsidR="00C71B0D">
        <w:rPr>
          <w:rFonts w:ascii="Times New Roman" w:hAnsi="Times New Roman" w:cs="Times New Roman"/>
          <w:sz w:val="28"/>
          <w:szCs w:val="28"/>
        </w:rPr>
        <w:t>инами</w:t>
      </w:r>
      <w:proofErr w:type="spellEnd"/>
      <w:r w:rsidR="00C71B0D">
        <w:rPr>
          <w:rFonts w:ascii="Times New Roman" w:hAnsi="Times New Roman" w:cs="Times New Roman"/>
          <w:sz w:val="28"/>
          <w:szCs w:val="28"/>
        </w:rPr>
        <w:t xml:space="preserve">. </w:t>
      </w:r>
      <w:r w:rsidRPr="00637A72">
        <w:rPr>
          <w:rFonts w:ascii="Times New Roman" w:hAnsi="Times New Roman" w:cs="Times New Roman"/>
          <w:sz w:val="28"/>
          <w:szCs w:val="28"/>
        </w:rPr>
        <w:t xml:space="preserve"> Не допускается повторение в рационе одних и тех же блюд или кулинарных изделий в смежные дни.</w:t>
      </w:r>
      <w:bookmarkStart w:id="0" w:name="_GoBack"/>
      <w:bookmarkEnd w:id="0"/>
    </w:p>
    <w:p w:rsidR="00A431C7" w:rsidRDefault="00A431C7" w:rsidP="00637A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1101" w:rsidRDefault="00DD1101" w:rsidP="00637A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31C7" w:rsidRDefault="00A431C7" w:rsidP="00637A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31C7" w:rsidRPr="00637A72" w:rsidRDefault="00A431C7" w:rsidP="00637A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31C7" w:rsidRPr="00637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5C1"/>
    <w:rsid w:val="00017695"/>
    <w:rsid w:val="00276454"/>
    <w:rsid w:val="004D7827"/>
    <w:rsid w:val="004E25C1"/>
    <w:rsid w:val="00637A72"/>
    <w:rsid w:val="006B16C8"/>
    <w:rsid w:val="00704826"/>
    <w:rsid w:val="00771665"/>
    <w:rsid w:val="009A60C3"/>
    <w:rsid w:val="009F431C"/>
    <w:rsid w:val="00A431C7"/>
    <w:rsid w:val="00A55F40"/>
    <w:rsid w:val="00A71323"/>
    <w:rsid w:val="00C71B0D"/>
    <w:rsid w:val="00CF5B0F"/>
    <w:rsid w:val="00DD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4973A-34C7-415E-A118-52872304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5B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</cp:revision>
  <cp:lastPrinted>2021-10-25T09:54:00Z</cp:lastPrinted>
  <dcterms:created xsi:type="dcterms:W3CDTF">2021-10-25T06:40:00Z</dcterms:created>
  <dcterms:modified xsi:type="dcterms:W3CDTF">2022-10-20T19:13:00Z</dcterms:modified>
</cp:coreProperties>
</file>